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Default="00682CF1" w:rsidP="00682CF1">
      <w:pPr>
        <w:pStyle w:val="a5"/>
      </w:pPr>
      <w:bookmarkStart w:id="0" w:name="_Toc403661689"/>
      <w:r>
        <w:t xml:space="preserve">Основные требования </w:t>
      </w:r>
      <w:bookmarkEnd w:id="0"/>
      <w:r>
        <w:t>к участникам закупки</w:t>
      </w:r>
    </w:p>
    <w:p w14:paraId="4D120FF2" w14:textId="77777777" w:rsidR="002C52F0" w:rsidRPr="009B030D" w:rsidRDefault="002C52F0" w:rsidP="00682CF1">
      <w:pPr>
        <w:pStyle w:val="a5"/>
      </w:pPr>
    </w:p>
    <w:p w14:paraId="7A17946C" w14:textId="3DB536DA" w:rsidR="00506635" w:rsidRPr="00506635" w:rsidRDefault="00682CF1" w:rsidP="00506635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  <w:r w:rsidRPr="0075190F">
        <w:rPr>
          <w:rFonts w:ascii="Arial" w:hAnsi="Arial" w:cs="Arial"/>
        </w:rPr>
        <w:t xml:space="preserve">АО «КТК-Р» настоящим приглашает к участию в закупке </w:t>
      </w:r>
      <w:r w:rsidRPr="00522C06">
        <w:rPr>
          <w:rFonts w:ascii="Arial" w:hAnsi="Arial" w:cs="Arial"/>
          <w:b/>
        </w:rPr>
        <w:t xml:space="preserve">№ </w:t>
      </w:r>
      <w:r w:rsidR="00134B44" w:rsidRPr="00522C06">
        <w:rPr>
          <w:rFonts w:ascii="Arial" w:hAnsi="Arial" w:cs="Arial"/>
          <w:b/>
        </w:rPr>
        <w:t>019</w:t>
      </w:r>
      <w:r w:rsidR="00522C06" w:rsidRPr="00522C06">
        <w:rPr>
          <w:rFonts w:ascii="Arial" w:hAnsi="Arial" w:cs="Arial"/>
          <w:b/>
        </w:rPr>
        <w:t>5</w:t>
      </w:r>
      <w:r w:rsidRPr="00522C06">
        <w:rPr>
          <w:rFonts w:ascii="Arial" w:hAnsi="Arial" w:cs="Arial"/>
          <w:b/>
        </w:rPr>
        <w:t>-АО</w:t>
      </w:r>
      <w:r w:rsidRPr="0075190F">
        <w:rPr>
          <w:rFonts w:ascii="Arial" w:hAnsi="Arial" w:cs="Arial"/>
        </w:rPr>
        <w:t xml:space="preserve"> на право заключения контракта </w:t>
      </w:r>
      <w:r w:rsidR="00506635" w:rsidRPr="00506635">
        <w:rPr>
          <w:rFonts w:ascii="Arial" w:hAnsi="Arial" w:cs="Arial"/>
          <w:b/>
        </w:rPr>
        <w:t xml:space="preserve">поставку знаков безопасности, информационных знаков, стендов, флагов и другой </w:t>
      </w:r>
    </w:p>
    <w:p w14:paraId="7D7F19D4" w14:textId="0684D0DF" w:rsidR="002C52F0" w:rsidRPr="0075190F" w:rsidRDefault="00506635" w:rsidP="00506635">
      <w:pPr>
        <w:spacing w:before="0" w:after="0" w:line="240" w:lineRule="auto"/>
        <w:jc w:val="both"/>
        <w:rPr>
          <w:rFonts w:ascii="Arial" w:hAnsi="Arial" w:cs="Arial"/>
          <w:b/>
        </w:rPr>
      </w:pPr>
      <w:r w:rsidRPr="00506635">
        <w:rPr>
          <w:rFonts w:ascii="Arial" w:hAnsi="Arial" w:cs="Arial"/>
          <w:b/>
        </w:rPr>
        <w:t>полиг</w:t>
      </w:r>
      <w:r>
        <w:rPr>
          <w:rFonts w:ascii="Arial" w:hAnsi="Arial" w:cs="Arial"/>
          <w:b/>
        </w:rPr>
        <w:t>рафической продукции на объекты</w:t>
      </w:r>
      <w:r w:rsidRPr="00506635">
        <w:rPr>
          <w:rFonts w:ascii="Arial" w:hAnsi="Arial" w:cs="Arial"/>
          <w:b/>
        </w:rPr>
        <w:t xml:space="preserve"> Морского Терминала АО «КТК-Р»</w:t>
      </w:r>
      <w:r w:rsidR="0090347B" w:rsidRPr="0090347B">
        <w:rPr>
          <w:rFonts w:ascii="Arial" w:hAnsi="Arial" w:cs="Arial"/>
          <w:b/>
        </w:rPr>
        <w:t xml:space="preserve">. </w:t>
      </w:r>
    </w:p>
    <w:p w14:paraId="5ACA1084" w14:textId="77777777" w:rsidR="002C52F0" w:rsidRPr="0075190F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</w:p>
    <w:p w14:paraId="2F429386" w14:textId="1F4CC5CE" w:rsidR="002C52F0" w:rsidRPr="002C52F0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  <w:r w:rsidRPr="0075190F">
        <w:rPr>
          <w:rFonts w:ascii="Arial" w:hAnsi="Arial" w:cs="Arial"/>
          <w:b/>
        </w:rPr>
        <w:t>Технические</w:t>
      </w:r>
      <w:r w:rsidR="00157ECE" w:rsidRPr="0075190F">
        <w:rPr>
          <w:rFonts w:ascii="Arial" w:hAnsi="Arial" w:cs="Arial"/>
          <w:b/>
        </w:rPr>
        <w:t xml:space="preserve"> требования к закупаемым изделиям</w:t>
      </w:r>
      <w:r w:rsidRPr="0075190F">
        <w:rPr>
          <w:rFonts w:ascii="Arial" w:hAnsi="Arial" w:cs="Arial"/>
          <w:b/>
        </w:rPr>
        <w:t>:</w:t>
      </w:r>
    </w:p>
    <w:p w14:paraId="7AF81FC4" w14:textId="01D8858D" w:rsidR="002C52F0" w:rsidRDefault="00157ECE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Изделия должны быть выполнены из высококачественных материалов, с применением современных способов печати на ПВХ, композитных материалах</w:t>
      </w:r>
      <w:r w:rsidR="00EE2518">
        <w:rPr>
          <w:rFonts w:ascii="Arial" w:hAnsi="Arial" w:cs="Arial"/>
          <w:i/>
        </w:rPr>
        <w:t>, ПЭТ, полистироле.</w:t>
      </w:r>
    </w:p>
    <w:p w14:paraId="4E3D2E8B" w14:textId="77777777" w:rsidR="00682CF1" w:rsidRPr="002C52F0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1C2F6DEE" w14:textId="77777777" w:rsidR="00682CF1" w:rsidRPr="002C52F0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Полнота и качество заполнения представляемых документов;</w:t>
      </w:r>
    </w:p>
    <w:p w14:paraId="6298F85C" w14:textId="055517E7" w:rsidR="00682CF1" w:rsidRPr="009062EB" w:rsidRDefault="00682CF1" w:rsidP="009062E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062EB">
        <w:rPr>
          <w:rFonts w:ascii="Arial" w:hAnsi="Arial" w:cs="Arial"/>
        </w:rPr>
        <w:t>Полное соответствие предложения участника по</w:t>
      </w:r>
      <w:r w:rsidR="009062EB" w:rsidRPr="009062EB">
        <w:rPr>
          <w:rFonts w:ascii="Arial" w:hAnsi="Arial" w:cs="Arial"/>
        </w:rPr>
        <w:t xml:space="preserve"> формату и содержанию Приложения</w:t>
      </w:r>
      <w:r w:rsidRPr="009062EB">
        <w:rPr>
          <w:rFonts w:ascii="Arial" w:hAnsi="Arial" w:cs="Arial"/>
        </w:rPr>
        <w:t xml:space="preserve"> </w:t>
      </w:r>
      <w:r w:rsidR="009062EB" w:rsidRPr="009062EB">
        <w:rPr>
          <w:rFonts w:ascii="Arial" w:hAnsi="Arial" w:cs="Arial"/>
        </w:rPr>
        <w:t>№</w:t>
      </w:r>
      <w:r w:rsidRPr="009062EB">
        <w:rPr>
          <w:rFonts w:ascii="Arial" w:hAnsi="Arial" w:cs="Arial"/>
        </w:rPr>
        <w:t xml:space="preserve">2 </w:t>
      </w:r>
      <w:r w:rsidR="009062EB" w:rsidRPr="009062EB">
        <w:rPr>
          <w:rFonts w:ascii="Arial" w:hAnsi="Arial" w:cs="Arial"/>
        </w:rPr>
        <w:t xml:space="preserve">к инструкции по закупке </w:t>
      </w:r>
      <w:r w:rsidRPr="009062EB">
        <w:rPr>
          <w:rFonts w:ascii="Arial" w:hAnsi="Arial" w:cs="Arial"/>
        </w:rPr>
        <w:t>("</w:t>
      </w:r>
      <w:r w:rsidR="009062EB" w:rsidRPr="009062EB">
        <w:rPr>
          <w:rFonts w:ascii="Arial" w:hAnsi="Arial" w:cs="Arial"/>
        </w:rPr>
        <w:t>Форма предоставления расчета цены предложения</w:t>
      </w:r>
      <w:r w:rsidRPr="009062EB">
        <w:rPr>
          <w:rFonts w:ascii="Arial" w:hAnsi="Arial" w:cs="Arial"/>
        </w:rPr>
        <w:t>");</w:t>
      </w:r>
    </w:p>
    <w:p w14:paraId="217CC468" w14:textId="101DCE88" w:rsidR="00682CF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 xml:space="preserve">Согласие принять к подписанию стандартную форму договора </w:t>
      </w:r>
      <w:r w:rsidR="00DB4ABE">
        <w:rPr>
          <w:rFonts w:ascii="Arial" w:hAnsi="Arial" w:cs="Arial"/>
        </w:rPr>
        <w:t>АО «</w:t>
      </w:r>
      <w:r w:rsidRPr="002C52F0">
        <w:rPr>
          <w:rFonts w:ascii="Arial" w:hAnsi="Arial" w:cs="Arial"/>
        </w:rPr>
        <w:t>КТК</w:t>
      </w:r>
      <w:r w:rsidR="00DB4ABE">
        <w:rPr>
          <w:rFonts w:ascii="Arial" w:hAnsi="Arial" w:cs="Arial"/>
        </w:rPr>
        <w:t>-Р»</w:t>
      </w:r>
      <w:r w:rsidRPr="002C52F0">
        <w:rPr>
          <w:rFonts w:ascii="Arial" w:hAnsi="Arial" w:cs="Arial"/>
        </w:rPr>
        <w:t xml:space="preserve"> (см. Приложение №1 к инструкции по закупке).</w:t>
      </w:r>
    </w:p>
    <w:p w14:paraId="4A877B3C" w14:textId="77777777" w:rsidR="00682CF1" w:rsidRPr="002C52F0" w:rsidRDefault="00682CF1" w:rsidP="00682CF1">
      <w:pPr>
        <w:spacing w:after="0" w:line="240" w:lineRule="auto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Для участия в данной закупке Участникам необходимо:</w:t>
      </w:r>
    </w:p>
    <w:p w14:paraId="4A8F8224" w14:textId="77777777" w:rsidR="00682CF1" w:rsidRPr="002C52F0" w:rsidRDefault="00682CF1" w:rsidP="00682CF1">
      <w:pPr>
        <w:pStyle w:val="a5"/>
        <w:jc w:val="both"/>
        <w:rPr>
          <w:rFonts w:ascii="Arial" w:hAnsi="Arial" w:cs="Arial"/>
        </w:rPr>
      </w:pPr>
    </w:p>
    <w:p w14:paraId="7E8074A5" w14:textId="5CD351F1" w:rsidR="00682CF1" w:rsidRPr="002C52F0" w:rsidRDefault="00682CF1" w:rsidP="00506635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u w:val="none"/>
        </w:rPr>
      </w:pPr>
      <w:r w:rsidRPr="002C52F0">
        <w:rPr>
          <w:rFonts w:ascii="Arial" w:hAnsi="Arial" w:cs="Arial"/>
        </w:rPr>
        <w:t xml:space="preserve">Представить заявку-намерение участвовать в закупке в </w:t>
      </w:r>
      <w:r w:rsidRPr="00506635">
        <w:rPr>
          <w:rStyle w:val="a4"/>
          <w:color w:val="auto"/>
          <w:u w:val="none"/>
        </w:rPr>
        <w:t>виде</w:t>
      </w:r>
      <w:r w:rsidRPr="002C52F0">
        <w:rPr>
          <w:rFonts w:ascii="Arial" w:hAnsi="Arial" w:cs="Arial"/>
        </w:rPr>
        <w:t xml:space="preserve"> электронного сообщения по адресу: </w:t>
      </w:r>
      <w:r w:rsidR="00506635" w:rsidRPr="00506635">
        <w:rPr>
          <w:rStyle w:val="a4"/>
          <w:rFonts w:ascii="Arial" w:hAnsi="Arial" w:cs="Arial"/>
        </w:rPr>
        <w:t xml:space="preserve">Egor.Dvoryadkin@cpcpipe.ru </w:t>
      </w:r>
      <w:r w:rsidRPr="002C52F0">
        <w:rPr>
          <w:rStyle w:val="a4"/>
          <w:rFonts w:ascii="Arial" w:hAnsi="Arial" w:cs="Arial"/>
          <w:color w:val="auto"/>
          <w:u w:val="none"/>
        </w:rPr>
        <w:t>(</w:t>
      </w:r>
      <w:r w:rsidR="00522C06" w:rsidRPr="002C52F0">
        <w:rPr>
          <w:rStyle w:val="a4"/>
          <w:rFonts w:ascii="Arial" w:hAnsi="Arial" w:cs="Arial"/>
          <w:color w:val="auto"/>
          <w:u w:val="none"/>
        </w:rPr>
        <w:t>копи</w:t>
      </w:r>
      <w:r w:rsidR="00522C06">
        <w:rPr>
          <w:rStyle w:val="a4"/>
          <w:rFonts w:ascii="Arial" w:hAnsi="Arial" w:cs="Arial"/>
          <w:color w:val="auto"/>
          <w:u w:val="none"/>
        </w:rPr>
        <w:t>я</w:t>
      </w:r>
      <w:r w:rsidR="00522C06" w:rsidRPr="002C52F0">
        <w:rPr>
          <w:rStyle w:val="a4"/>
          <w:rFonts w:ascii="Arial" w:hAnsi="Arial" w:cs="Arial"/>
          <w:color w:val="auto"/>
          <w:u w:val="none"/>
        </w:rPr>
        <w:t xml:space="preserve"> </w:t>
      </w:r>
      <w:r w:rsidR="00522C06" w:rsidRPr="002C52F0">
        <w:rPr>
          <w:rFonts w:ascii="Arial" w:hAnsi="Arial" w:cs="Arial"/>
        </w:rPr>
        <w:t>Vladimir.Filatov@cpcpipe.ru</w:t>
      </w:r>
      <w:r w:rsidRPr="002C52F0">
        <w:rPr>
          <w:rStyle w:val="a4"/>
          <w:rFonts w:ascii="Arial" w:hAnsi="Arial" w:cs="Arial"/>
          <w:color w:val="auto"/>
          <w:u w:val="none"/>
        </w:rPr>
        <w:t>).</w:t>
      </w:r>
    </w:p>
    <w:p w14:paraId="2107C86B" w14:textId="77777777" w:rsidR="00682CF1" w:rsidRPr="002C52F0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u w:val="none"/>
        </w:rPr>
      </w:pPr>
      <w:r w:rsidRPr="002C52F0">
        <w:rPr>
          <w:rStyle w:val="a4"/>
          <w:rFonts w:ascii="Arial" w:hAnsi="Arial" w:cs="Arial"/>
          <w:color w:val="auto"/>
          <w:u w:val="none"/>
        </w:rPr>
        <w:t>Направить оригиналы документов по адресу:</w:t>
      </w:r>
    </w:p>
    <w:p w14:paraId="42A068B1" w14:textId="39A296B9" w:rsidR="00682CF1" w:rsidRPr="002C52F0" w:rsidRDefault="00506635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115093</w:t>
      </w:r>
      <w:r w:rsidR="00682CF1" w:rsidRPr="002C52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Россия, г. Москва,</w:t>
      </w:r>
      <w:r w:rsidR="00682CF1" w:rsidRPr="002C52F0">
        <w:rPr>
          <w:rFonts w:ascii="Arial" w:hAnsi="Arial" w:cs="Arial"/>
        </w:rPr>
        <w:t xml:space="preserve"> ул.</w:t>
      </w:r>
      <w:r w:rsidR="00DB4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Павловская, д.7, стр. </w:t>
      </w:r>
      <w:r w:rsidR="00682CF1" w:rsidRPr="002C52F0">
        <w:rPr>
          <w:rFonts w:ascii="Arial" w:hAnsi="Arial" w:cs="Arial"/>
        </w:rPr>
        <w:t>1.</w:t>
      </w:r>
    </w:p>
    <w:p w14:paraId="1EDD3481" w14:textId="6F015831" w:rsidR="00682CF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 xml:space="preserve">для </w:t>
      </w:r>
      <w:r w:rsidR="00506635">
        <w:rPr>
          <w:rFonts w:ascii="Arial" w:hAnsi="Arial" w:cs="Arial"/>
        </w:rPr>
        <w:t>специалиста</w:t>
      </w:r>
      <w:r w:rsidRPr="002C52F0">
        <w:rPr>
          <w:rFonts w:ascii="Arial" w:hAnsi="Arial" w:cs="Arial"/>
        </w:rPr>
        <w:t xml:space="preserve"> по административным вопросам </w:t>
      </w:r>
      <w:r w:rsidR="00506635">
        <w:rPr>
          <w:rFonts w:ascii="Arial" w:hAnsi="Arial" w:cs="Arial"/>
        </w:rPr>
        <w:t xml:space="preserve">Е.С. </w:t>
      </w:r>
      <w:proofErr w:type="spellStart"/>
      <w:r w:rsidR="00506635">
        <w:rPr>
          <w:rFonts w:ascii="Arial" w:hAnsi="Arial" w:cs="Arial"/>
        </w:rPr>
        <w:t>Дворядкина</w:t>
      </w:r>
      <w:proofErr w:type="spellEnd"/>
    </w:p>
    <w:p w14:paraId="21A15434" w14:textId="3EBF9E65" w:rsidR="0096314E" w:rsidRPr="002C52F0" w:rsidRDefault="0096314E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96314E">
        <w:rPr>
          <w:rFonts w:ascii="Arial" w:hAnsi="Arial" w:cs="Arial"/>
        </w:rPr>
        <w:t>Электронные копии представляемых документов следует направлять по адресу электронной почты: Egor.Dvoryadkin@cpcpipe.ru (копия Vladimir.Filatov@cpcpipe.ru).</w:t>
      </w:r>
      <w:bookmarkStart w:id="1" w:name="_GoBack"/>
      <w:bookmarkEnd w:id="1"/>
    </w:p>
    <w:p w14:paraId="1259E51A" w14:textId="77777777" w:rsidR="00682CF1" w:rsidRPr="002C52F0" w:rsidRDefault="00682CF1" w:rsidP="00682CF1">
      <w:pPr>
        <w:spacing w:before="12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1DB6D5C3" w14:textId="77777777" w:rsidR="008E6CD1" w:rsidRDefault="008E6CD1"/>
    <w:sectPr w:rsidR="008E6CD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1587" w14:textId="77777777" w:rsidR="00682CF1" w:rsidRDefault="00682CF1" w:rsidP="00682CF1">
      <w:pPr>
        <w:spacing w:before="0" w:after="0" w:line="240" w:lineRule="auto"/>
      </w:pPr>
      <w:r>
        <w:separator/>
      </w:r>
    </w:p>
  </w:endnote>
  <w:endnote w:type="continuationSeparator" w:id="0">
    <w:p w14:paraId="70000704" w14:textId="77777777" w:rsidR="00682CF1" w:rsidRDefault="00682CF1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B823" w14:textId="77777777" w:rsidR="00682CF1" w:rsidRDefault="00682CF1" w:rsidP="00682CF1">
      <w:pPr>
        <w:spacing w:before="0" w:after="0" w:line="240" w:lineRule="auto"/>
      </w:pPr>
      <w:r>
        <w:separator/>
      </w:r>
    </w:p>
  </w:footnote>
  <w:footnote w:type="continuationSeparator" w:id="0">
    <w:p w14:paraId="57792614" w14:textId="77777777" w:rsidR="00682CF1" w:rsidRDefault="00682CF1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B470" w14:textId="178E13B8" w:rsidR="00DC289D" w:rsidRDefault="00DC289D" w:rsidP="00DC289D">
    <w:pPr>
      <w:tabs>
        <w:tab w:val="right" w:pos="9355"/>
      </w:tabs>
      <w:jc w:val="center"/>
      <w:rPr>
        <w:rFonts w:eastAsia="Times New Roman"/>
        <w:b/>
        <w:color w:val="D12C3A"/>
        <w:spacing w:val="26"/>
      </w:rPr>
    </w:pPr>
    <w:r>
      <w:rPr>
        <w:b/>
        <w:noProof/>
        <w:color w:val="D12C3A"/>
        <w:spacing w:val="26"/>
        <w:lang w:eastAsia="ru-RU"/>
      </w:rPr>
      <w:drawing>
        <wp:inline distT="0" distB="0" distL="0" distR="0" wp14:anchorId="2C59464E" wp14:editId="2D1847FA">
          <wp:extent cx="523875" cy="3619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5EBDB" w14:textId="77777777" w:rsidR="00DC289D" w:rsidRDefault="00DC289D" w:rsidP="00DC289D">
    <w:pPr>
      <w:tabs>
        <w:tab w:val="right" w:pos="9355"/>
      </w:tabs>
      <w:spacing w:before="280"/>
      <w:jc w:val="center"/>
      <w:rPr>
        <w:rFonts w:ascii="Arial" w:hAnsi="Arial" w:cs="Arial"/>
        <w:b/>
        <w:color w:val="D12C3A"/>
        <w:spacing w:val="24"/>
        <w:sz w:val="24"/>
        <w:szCs w:val="24"/>
      </w:rPr>
    </w:pPr>
    <w:r>
      <w:rPr>
        <w:rFonts w:ascii="Arial" w:hAnsi="Arial" w:cs="Arial"/>
        <w:b/>
        <w:color w:val="D12C3A"/>
        <w:spacing w:val="24"/>
        <w:sz w:val="24"/>
        <w:szCs w:val="24"/>
      </w:rPr>
      <w:t>Акционерное Общество</w:t>
    </w:r>
  </w:p>
  <w:p w14:paraId="2C25E8C2" w14:textId="77777777" w:rsidR="00DC289D" w:rsidRDefault="00DC289D" w:rsidP="00DC289D">
    <w:pPr>
      <w:tabs>
        <w:tab w:val="right" w:pos="9355"/>
      </w:tabs>
      <w:jc w:val="center"/>
      <w:rPr>
        <w:rFonts w:ascii="Arial" w:hAnsi="Arial" w:cs="Arial"/>
        <w:b/>
        <w:color w:val="0022A3"/>
        <w:spacing w:val="20"/>
        <w:sz w:val="28"/>
        <w:szCs w:val="28"/>
      </w:rPr>
    </w:pPr>
    <w:r>
      <w:rPr>
        <w:rFonts w:ascii="Arial" w:hAnsi="Arial" w:cs="Arial"/>
        <w:b/>
        <w:color w:val="0022A3"/>
        <w:spacing w:val="20"/>
        <w:sz w:val="28"/>
        <w:szCs w:val="28"/>
      </w:rPr>
      <w:t>Каспийский Трубопроводный Консорциум-Р</w:t>
    </w:r>
  </w:p>
  <w:p w14:paraId="1EE97637" w14:textId="05C33129" w:rsidR="00682CF1" w:rsidRPr="00DC289D" w:rsidRDefault="00DC289D" w:rsidP="00DC289D">
    <w:pPr>
      <w:tabs>
        <w:tab w:val="right" w:pos="9355"/>
      </w:tabs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inline distT="0" distB="0" distL="0" distR="0" wp14:anchorId="77EAF0FB" wp14:editId="28320464">
          <wp:extent cx="523875" cy="514350"/>
          <wp:effectExtent l="0" t="0" r="9525" b="0"/>
          <wp:docPr id="1" name="Рисунок 1" descr="logo_ktk_25-01_Р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_ktk_25-01_РФ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0B42CB"/>
    <w:rsid w:val="00134B44"/>
    <w:rsid w:val="00157ECE"/>
    <w:rsid w:val="0018765F"/>
    <w:rsid w:val="002C52F0"/>
    <w:rsid w:val="003A3340"/>
    <w:rsid w:val="00506635"/>
    <w:rsid w:val="00522C06"/>
    <w:rsid w:val="0055588D"/>
    <w:rsid w:val="005A63C8"/>
    <w:rsid w:val="00651495"/>
    <w:rsid w:val="00663044"/>
    <w:rsid w:val="00682CF1"/>
    <w:rsid w:val="0075190F"/>
    <w:rsid w:val="00764F7E"/>
    <w:rsid w:val="00801973"/>
    <w:rsid w:val="008E5BC6"/>
    <w:rsid w:val="008E6CD1"/>
    <w:rsid w:val="0090347B"/>
    <w:rsid w:val="009062EB"/>
    <w:rsid w:val="0096314E"/>
    <w:rsid w:val="00B051AC"/>
    <w:rsid w:val="00DB4ABE"/>
    <w:rsid w:val="00DC289D"/>
    <w:rsid w:val="00EE2518"/>
    <w:rsid w:val="00E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66E1F-5800-4CA0-9AAE-CA31B0AEAB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dvor1214</cp:lastModifiedBy>
  <cp:revision>17</cp:revision>
  <cp:lastPrinted>2018-08-21T08:55:00Z</cp:lastPrinted>
  <dcterms:created xsi:type="dcterms:W3CDTF">2018-08-21T08:32:00Z</dcterms:created>
  <dcterms:modified xsi:type="dcterms:W3CDTF">2022-12-22T13:09:00Z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